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Виды испытаний.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1. Челночный бег 3х10 м.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C39">
        <w:rPr>
          <w:rFonts w:ascii="Times New Roman" w:hAnsi="Times New Roman" w:cs="Times New Roman"/>
          <w:sz w:val="24"/>
          <w:szCs w:val="24"/>
        </w:rPr>
        <w:t>Бег на 30, 60, 100 м.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3. Бег на 1 км.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71C39">
        <w:rPr>
          <w:rFonts w:ascii="Times New Roman" w:hAnsi="Times New Roman" w:cs="Times New Roman"/>
          <w:sz w:val="24"/>
          <w:szCs w:val="24"/>
        </w:rPr>
        <w:t>Прыжок в длину с места.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C39">
        <w:rPr>
          <w:rFonts w:ascii="Times New Roman" w:hAnsi="Times New Roman" w:cs="Times New Roman"/>
          <w:sz w:val="24"/>
          <w:szCs w:val="24"/>
        </w:rPr>
        <w:t xml:space="preserve">Подтягивание на низкой и высокой перекладинах, сгибание и разгибание рук в упоре лежа, поднимание туловища из </w:t>
      </w:r>
      <w:proofErr w:type="gramStart"/>
      <w:r w:rsidRPr="00071C39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071C39">
        <w:rPr>
          <w:rFonts w:ascii="Times New Roman" w:hAnsi="Times New Roman" w:cs="Times New Roman"/>
          <w:sz w:val="24"/>
          <w:szCs w:val="24"/>
        </w:rPr>
        <w:t xml:space="preserve"> лежа на спине.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C39">
        <w:rPr>
          <w:rFonts w:ascii="Times New Roman" w:hAnsi="Times New Roman" w:cs="Times New Roman"/>
          <w:sz w:val="24"/>
          <w:szCs w:val="24"/>
        </w:rPr>
        <w:t>Наклон вперед из положения, стоя на полу или гимнастической скамье.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C39">
        <w:rPr>
          <w:rFonts w:ascii="Times New Roman" w:hAnsi="Times New Roman" w:cs="Times New Roman"/>
          <w:sz w:val="24"/>
          <w:szCs w:val="24"/>
        </w:rPr>
        <w:t>Плавание на 10, 15, 20, 25, 50 м.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11. Бег на лыжах, Кросс по пересеченной  местности 1, 2, 3  км.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C39">
        <w:rPr>
          <w:rFonts w:ascii="Times New Roman" w:hAnsi="Times New Roman" w:cs="Times New Roman"/>
          <w:sz w:val="24"/>
          <w:szCs w:val="24"/>
        </w:rPr>
        <w:t>Стрельба из положения, сидя и стоя.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Туристический по</w:t>
      </w:r>
      <w:r w:rsidRPr="00071C39">
        <w:rPr>
          <w:rFonts w:ascii="Times New Roman" w:hAnsi="Times New Roman" w:cs="Times New Roman"/>
          <w:sz w:val="24"/>
          <w:szCs w:val="24"/>
        </w:rPr>
        <w:t>ход.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 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Возрастные ступени: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 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I ступень 1-2 классы (6-8 лет)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II ступень 3- 4 классы (9-10 лет)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III ступень 5-6 классы (11-12 лет)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IV ступень 7-9 классы (13-15 лет)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V ступень 10-11 классы (16-17 лет)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VI ступень 18-29 лет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VII ступень 30- 39 лет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VIII ступень 40-49 лет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IX ступень 50-59 лет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X ступень 60-69 лет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 XI ступень 70 лет и старше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 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Принципы ГТО.</w:t>
      </w:r>
    </w:p>
    <w:p w:rsidR="00071C39" w:rsidRPr="00071C39" w:rsidRDefault="00071C39" w:rsidP="00071C39">
      <w:pPr>
        <w:pStyle w:val="a4"/>
        <w:numPr>
          <w:ilvl w:val="0"/>
          <w:numId w:val="1"/>
        </w:numPr>
        <w:spacing w:after="0"/>
      </w:pPr>
      <w:r w:rsidRPr="00071C39">
        <w:t>Добровольность и доступность</w:t>
      </w:r>
    </w:p>
    <w:p w:rsidR="00071C39" w:rsidRPr="00071C39" w:rsidRDefault="00071C39" w:rsidP="00071C39">
      <w:pPr>
        <w:pStyle w:val="a4"/>
        <w:numPr>
          <w:ilvl w:val="0"/>
          <w:numId w:val="1"/>
        </w:numPr>
        <w:spacing w:after="0"/>
      </w:pPr>
      <w:r w:rsidRPr="00071C39">
        <w:t>Оздоровительная и личностно-ориентированная направленность</w:t>
      </w:r>
    </w:p>
    <w:p w:rsidR="00071C39" w:rsidRPr="00071C39" w:rsidRDefault="00071C39" w:rsidP="00071C39">
      <w:pPr>
        <w:pStyle w:val="a4"/>
        <w:numPr>
          <w:ilvl w:val="0"/>
          <w:numId w:val="1"/>
        </w:numPr>
        <w:spacing w:after="0"/>
      </w:pPr>
      <w:r w:rsidRPr="00071C39">
        <w:t>Обязательность медицинского контроля</w:t>
      </w:r>
    </w:p>
    <w:p w:rsidR="00071C39" w:rsidRPr="00071C39" w:rsidRDefault="00071C39" w:rsidP="00071C39">
      <w:pPr>
        <w:pStyle w:val="a4"/>
        <w:numPr>
          <w:ilvl w:val="0"/>
          <w:numId w:val="1"/>
        </w:numPr>
        <w:spacing w:after="0"/>
      </w:pPr>
      <w:r w:rsidRPr="00071C39">
        <w:t>Учёт региональных особенностей и национальных традиций.</w:t>
      </w:r>
    </w:p>
    <w:p w:rsidR="00071C39" w:rsidRPr="00071C39" w:rsidRDefault="00071C39" w:rsidP="00071C39">
      <w:pPr>
        <w:pStyle w:val="a4"/>
        <w:numPr>
          <w:ilvl w:val="0"/>
          <w:numId w:val="1"/>
        </w:numPr>
        <w:spacing w:after="0"/>
      </w:pPr>
      <w:r w:rsidRPr="00071C39">
        <w:t>Расчет количества центров тестирования</w:t>
      </w:r>
    </w:p>
    <w:p w:rsidR="00071C39" w:rsidRPr="00071C39" w:rsidRDefault="00071C39" w:rsidP="00071C39">
      <w:pPr>
        <w:pStyle w:val="a4"/>
        <w:numPr>
          <w:ilvl w:val="0"/>
          <w:numId w:val="1"/>
        </w:numPr>
        <w:spacing w:after="0"/>
      </w:pPr>
      <w:r w:rsidRPr="00071C39">
        <w:t xml:space="preserve">Города </w:t>
      </w:r>
      <w:proofErr w:type="spellStart"/>
      <w:r w:rsidRPr="00071C39">
        <w:t>миллионники</w:t>
      </w:r>
      <w:proofErr w:type="spellEnd"/>
      <w:r w:rsidRPr="00071C39">
        <w:t xml:space="preserve"> – 1 центр тестирования на 350 тысяч  человек.</w:t>
      </w:r>
    </w:p>
    <w:p w:rsidR="00071C39" w:rsidRPr="00071C39" w:rsidRDefault="00071C39" w:rsidP="00071C39">
      <w:pPr>
        <w:pStyle w:val="a4"/>
        <w:numPr>
          <w:ilvl w:val="0"/>
          <w:numId w:val="1"/>
        </w:numPr>
        <w:spacing w:after="0"/>
      </w:pPr>
      <w:r w:rsidRPr="00071C39">
        <w:t>Города с населением от 400 тысяч до 1 млн. жителей – 1 центр  тестирования  на 250 - тысяч  человек.</w:t>
      </w:r>
    </w:p>
    <w:p w:rsidR="00071C39" w:rsidRPr="00071C39" w:rsidRDefault="00071C39" w:rsidP="00071C39">
      <w:pPr>
        <w:pStyle w:val="a4"/>
        <w:numPr>
          <w:ilvl w:val="0"/>
          <w:numId w:val="1"/>
        </w:numPr>
        <w:spacing w:after="0"/>
      </w:pPr>
      <w:r w:rsidRPr="00071C39">
        <w:t>Города с населением до 400 тысяч жителей – 1 центр  на 150 – 200 тысяч человек</w:t>
      </w:r>
    </w:p>
    <w:p w:rsidR="00071C39" w:rsidRPr="00071C39" w:rsidRDefault="00071C39" w:rsidP="00071C39">
      <w:pPr>
        <w:pStyle w:val="a4"/>
        <w:numPr>
          <w:ilvl w:val="0"/>
          <w:numId w:val="1"/>
        </w:numPr>
        <w:spacing w:after="0"/>
      </w:pPr>
      <w:r w:rsidRPr="00071C39">
        <w:t>До 2017 года планируется создать 536 центров тестирования по всей стране.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 </w:t>
      </w: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 </w:t>
      </w:r>
    </w:p>
    <w:p w:rsid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 </w:t>
      </w:r>
    </w:p>
    <w:p w:rsid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 </w:t>
      </w:r>
    </w:p>
    <w:p w:rsidR="00071C39" w:rsidRDefault="00071C39" w:rsidP="00071C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3A2A">
        <w:rPr>
          <w:rFonts w:ascii="Times New Roman" w:hAnsi="Times New Roman"/>
          <w:sz w:val="24"/>
          <w:szCs w:val="24"/>
        </w:rPr>
        <w:lastRenderedPageBreak/>
        <w:t>Муниципальное бюджетное</w:t>
      </w:r>
      <w:r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071C39" w:rsidRDefault="00071C39" w:rsidP="00071C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3A2A">
        <w:rPr>
          <w:rFonts w:ascii="Times New Roman" w:hAnsi="Times New Roman"/>
          <w:sz w:val="24"/>
          <w:szCs w:val="24"/>
        </w:rPr>
        <w:t>«</w:t>
      </w:r>
      <w:proofErr w:type="spellStart"/>
      <w:r w:rsidRPr="00313A2A">
        <w:rPr>
          <w:rFonts w:ascii="Times New Roman" w:hAnsi="Times New Roman"/>
          <w:sz w:val="24"/>
          <w:szCs w:val="24"/>
        </w:rPr>
        <w:t>Верхнешипкинская</w:t>
      </w:r>
      <w:proofErr w:type="spellEnd"/>
      <w:r w:rsidRPr="00313A2A"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</w:p>
    <w:p w:rsidR="00071C39" w:rsidRPr="00313A2A" w:rsidRDefault="00071C39" w:rsidP="00071C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13A2A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313A2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071C39" w:rsidRPr="00313A2A" w:rsidRDefault="00071C39" w:rsidP="00071C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A2A">
        <w:rPr>
          <w:rFonts w:ascii="Times New Roman" w:hAnsi="Times New Roman"/>
          <w:sz w:val="24"/>
          <w:szCs w:val="24"/>
        </w:rPr>
        <w:t> </w:t>
      </w:r>
    </w:p>
    <w:p w:rsidR="00071C39" w:rsidRPr="00313A2A" w:rsidRDefault="00071C39" w:rsidP="00071C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A2A">
        <w:rPr>
          <w:rFonts w:ascii="Times New Roman" w:hAnsi="Times New Roman"/>
          <w:sz w:val="24"/>
          <w:szCs w:val="24"/>
        </w:rPr>
        <w:t> </w:t>
      </w:r>
    </w:p>
    <w:p w:rsidR="00071C39" w:rsidRPr="00313A2A" w:rsidRDefault="00071C39" w:rsidP="00071C39">
      <w:pPr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 w:rsidRPr="00313A2A">
        <w:rPr>
          <w:rFonts w:ascii="Times New Roman" w:hAnsi="Times New Roman"/>
          <w:sz w:val="24"/>
          <w:szCs w:val="24"/>
        </w:rPr>
        <w:t>УТВЕРЖДАЮ</w:t>
      </w:r>
    </w:p>
    <w:p w:rsidR="00071C39" w:rsidRPr="00313A2A" w:rsidRDefault="00071C39" w:rsidP="00071C39">
      <w:pPr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 w:rsidRPr="00313A2A">
        <w:rPr>
          <w:rFonts w:ascii="Times New Roman" w:hAnsi="Times New Roman"/>
          <w:sz w:val="24"/>
          <w:szCs w:val="24"/>
        </w:rPr>
        <w:t>Директор школы</w:t>
      </w:r>
    </w:p>
    <w:p w:rsidR="00071C39" w:rsidRDefault="00071C39" w:rsidP="00071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____________А.Х.Ишматов</w:t>
      </w:r>
      <w:proofErr w:type="spellEnd"/>
    </w:p>
    <w:p w:rsidR="00071C39" w:rsidRDefault="00071C39" w:rsidP="00071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C39" w:rsidRPr="00071C39" w:rsidRDefault="00071C39" w:rsidP="00071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C39">
        <w:rPr>
          <w:rFonts w:ascii="Times New Roman" w:hAnsi="Times New Roman" w:cs="Times New Roman"/>
          <w:b/>
          <w:sz w:val="24"/>
          <w:szCs w:val="24"/>
        </w:rPr>
        <w:t xml:space="preserve">План работы на 2015-2016 учебный год по внедрению Всероссийского </w:t>
      </w:r>
      <w:proofErr w:type="spellStart"/>
      <w:r w:rsidRPr="00071C39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071C39">
        <w:rPr>
          <w:rFonts w:ascii="Times New Roman" w:hAnsi="Times New Roman" w:cs="Times New Roman"/>
          <w:b/>
          <w:sz w:val="24"/>
          <w:szCs w:val="24"/>
        </w:rPr>
        <w:t xml:space="preserve"> – спортивного комплекса «Готов к труду и обороне»</w:t>
      </w:r>
    </w:p>
    <w:p w:rsid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 </w:t>
      </w:r>
    </w:p>
    <w:p w:rsid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71"/>
        <w:gridCol w:w="7651"/>
        <w:gridCol w:w="1950"/>
      </w:tblGrid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Бег на 60, 100 м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спине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71C39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71C39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2C7D7B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на 10, 15, 25</w:t>
            </w:r>
            <w:r w:rsidR="00071C39" w:rsidRPr="00071C39">
              <w:rPr>
                <w:rFonts w:ascii="Times New Roman" w:hAnsi="Times New Roman" w:cs="Times New Roman"/>
                <w:sz w:val="24"/>
                <w:szCs w:val="24"/>
              </w:rPr>
              <w:t>, 50 м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71C39" w:rsidRPr="00071C39" w:rsidTr="00071C39">
        <w:tc>
          <w:tcPr>
            <w:tcW w:w="57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51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1950" w:type="dxa"/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39" w:rsidRPr="00071C39" w:rsidRDefault="00071C39" w:rsidP="00071C3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C3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71C39" w:rsidRPr="00071C39" w:rsidRDefault="00071C39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C39">
        <w:rPr>
          <w:rFonts w:ascii="Times New Roman" w:hAnsi="Times New Roman" w:cs="Times New Roman"/>
          <w:sz w:val="24"/>
          <w:szCs w:val="24"/>
        </w:rPr>
        <w:t> </w:t>
      </w:r>
    </w:p>
    <w:p w:rsidR="00A00D3C" w:rsidRPr="00071C39" w:rsidRDefault="00A00D3C" w:rsidP="00071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0D3C" w:rsidRPr="00071C39" w:rsidSect="00A0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473E9"/>
    <w:multiLevelType w:val="hybridMultilevel"/>
    <w:tmpl w:val="EF729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071C39"/>
    <w:rsid w:val="00071C39"/>
    <w:rsid w:val="002C7D7B"/>
    <w:rsid w:val="00A00D3C"/>
    <w:rsid w:val="00AD0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7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C39"/>
  </w:style>
  <w:style w:type="paragraph" w:styleId="a4">
    <w:name w:val="List Paragraph"/>
    <w:basedOn w:val="a"/>
    <w:uiPriority w:val="34"/>
    <w:qFormat/>
    <w:rsid w:val="0007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7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391</Words>
  <Characters>2229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2016-03-22T14:36:00Z</dcterms:created>
  <dcterms:modified xsi:type="dcterms:W3CDTF">2016-03-22T15:03:00Z</dcterms:modified>
</cp:coreProperties>
</file>